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9C005" w14:textId="77777777" w:rsidR="00774C0F" w:rsidRPr="00774C0F" w:rsidRDefault="00774C0F" w:rsidP="00774C0F">
      <w:pPr>
        <w:rPr>
          <w:rFonts w:ascii="Calibri" w:hAnsi="Calibri" w:cs="Calibri"/>
          <w:b/>
          <w:bCs/>
          <w:sz w:val="32"/>
          <w:szCs w:val="32"/>
        </w:rPr>
      </w:pPr>
    </w:p>
    <w:p w14:paraId="51A83B75" w14:textId="77777777" w:rsidR="00774C0F" w:rsidRPr="00774C0F" w:rsidRDefault="00774C0F" w:rsidP="00774C0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74C0F">
        <w:rPr>
          <w:rFonts w:ascii="Calibri" w:hAnsi="Calibri" w:cs="Calibri"/>
          <w:b/>
          <w:bCs/>
          <w:sz w:val="32"/>
          <w:szCs w:val="32"/>
        </w:rPr>
        <w:t>Nīcas novada domes sēde</w:t>
      </w:r>
    </w:p>
    <w:p w14:paraId="3DFDE7D2" w14:textId="3E4BA218" w:rsidR="00774C0F" w:rsidRPr="00774C0F" w:rsidRDefault="00774C0F" w:rsidP="00774C0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74C0F">
        <w:rPr>
          <w:rFonts w:ascii="Calibri" w:hAnsi="Calibri" w:cs="Calibri"/>
          <w:b/>
          <w:bCs/>
          <w:sz w:val="32"/>
          <w:szCs w:val="32"/>
        </w:rPr>
        <w:t>11.01.2021.</w:t>
      </w:r>
      <w:r w:rsidRPr="00774C0F">
        <w:rPr>
          <w:rFonts w:ascii="Calibri" w:hAnsi="Calibri" w:cs="Calibri"/>
          <w:b/>
          <w:bCs/>
          <w:sz w:val="32"/>
          <w:szCs w:val="32"/>
        </w:rPr>
        <w:t xml:space="preserve">plkst.9:00 </w:t>
      </w:r>
      <w:proofErr w:type="spellStart"/>
      <w:r w:rsidRPr="00774C0F">
        <w:rPr>
          <w:rFonts w:ascii="Calibri" w:hAnsi="Calibri" w:cs="Calibri"/>
          <w:b/>
          <w:bCs/>
          <w:sz w:val="32"/>
          <w:szCs w:val="32"/>
        </w:rPr>
        <w:t>zoom</w:t>
      </w:r>
      <w:proofErr w:type="spellEnd"/>
      <w:r w:rsidRPr="00774C0F">
        <w:rPr>
          <w:rFonts w:ascii="Calibri" w:hAnsi="Calibri" w:cs="Calibri"/>
          <w:b/>
          <w:bCs/>
          <w:sz w:val="32"/>
          <w:szCs w:val="32"/>
        </w:rPr>
        <w:t xml:space="preserve"> platformā.</w:t>
      </w:r>
    </w:p>
    <w:p w14:paraId="50B347D8" w14:textId="77777777" w:rsidR="00774C0F" w:rsidRPr="00774C0F" w:rsidRDefault="00774C0F" w:rsidP="00774C0F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08D7FA2C" w14:textId="77777777" w:rsidR="00774C0F" w:rsidRPr="00774C0F" w:rsidRDefault="00774C0F" w:rsidP="00774C0F">
      <w:pPr>
        <w:pStyle w:val="Saturardtjavirsraksts"/>
        <w:rPr>
          <w:rFonts w:ascii="Calibri" w:hAnsi="Calibri" w:cs="Calibri"/>
          <w:b/>
          <w:bCs/>
          <w:color w:val="auto"/>
        </w:rPr>
      </w:pPr>
      <w:r w:rsidRPr="00774C0F">
        <w:rPr>
          <w:rFonts w:ascii="Calibri" w:hAnsi="Calibri" w:cs="Calibri"/>
          <w:b/>
          <w:bCs/>
          <w:color w:val="auto"/>
        </w:rPr>
        <w:t>Darba kārtībā</w:t>
      </w:r>
    </w:p>
    <w:p w14:paraId="60A50F26" w14:textId="77777777" w:rsidR="00774C0F" w:rsidRPr="00774C0F" w:rsidRDefault="00774C0F" w:rsidP="00774C0F">
      <w:pPr>
        <w:rPr>
          <w:sz w:val="32"/>
          <w:szCs w:val="32"/>
        </w:rPr>
      </w:pPr>
    </w:p>
    <w:p w14:paraId="3743023E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Zemes un īpašumu jautājumi</w:t>
      </w:r>
    </w:p>
    <w:p w14:paraId="20B9CB68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pirmpirkuma tiesībām uz nekustamajiem īpašumiem</w:t>
      </w:r>
    </w:p>
    <w:p w14:paraId="12BD282E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izsolēm</w:t>
      </w:r>
    </w:p>
    <w:p w14:paraId="7DBB268D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domes lēmuma precizēšanu un saistošo noteikumu izdošanu</w:t>
      </w:r>
    </w:p>
    <w:p w14:paraId="0FC2F81F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Nīcas novada pašvaldības amatpersonu un darbinieku sarakstu</w:t>
      </w:r>
    </w:p>
    <w:p w14:paraId="45B56B58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deklarētās dzīvesvietas ziņu anulēšanu</w:t>
      </w:r>
    </w:p>
    <w:p w14:paraId="5BE3DDA4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nomas maksas samazināšanu saimnieciskās darbības veicējiem</w:t>
      </w:r>
    </w:p>
    <w:p w14:paraId="4FBAD224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lauku attīstības konsultantu</w:t>
      </w:r>
    </w:p>
    <w:p w14:paraId="4D1C88B1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sadarbības līguma slēgšanu</w:t>
      </w:r>
    </w:p>
    <w:p w14:paraId="5AB4D16E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īres tiesību maiņu</w:t>
      </w:r>
    </w:p>
    <w:p w14:paraId="65D34EB6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zvejas nomas tiesību izsoli</w:t>
      </w:r>
    </w:p>
    <w:p w14:paraId="767F8F94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projektu konkursu “Mēs savam novadam”</w:t>
      </w:r>
    </w:p>
    <w:p w14:paraId="16B41D73" w14:textId="77777777" w:rsidR="00774C0F" w:rsidRPr="00774C0F" w:rsidRDefault="00774C0F" w:rsidP="00774C0F">
      <w:pPr>
        <w:pStyle w:val="Sarakstarindkopa"/>
        <w:numPr>
          <w:ilvl w:val="0"/>
          <w:numId w:val="1"/>
        </w:numPr>
        <w:spacing w:after="0" w:line="240" w:lineRule="auto"/>
        <w:rPr>
          <w:rFonts w:cs="Calibri"/>
          <w:sz w:val="32"/>
          <w:szCs w:val="32"/>
        </w:rPr>
      </w:pPr>
      <w:r w:rsidRPr="00774C0F">
        <w:rPr>
          <w:rFonts w:cs="Calibri"/>
          <w:sz w:val="32"/>
          <w:szCs w:val="32"/>
        </w:rPr>
        <w:t>Par dalību VKKF projektā</w:t>
      </w:r>
    </w:p>
    <w:p w14:paraId="309E1736" w14:textId="77777777" w:rsidR="00EF6A7F" w:rsidRPr="00774C0F" w:rsidRDefault="00EF6A7F">
      <w:pPr>
        <w:rPr>
          <w:sz w:val="32"/>
          <w:szCs w:val="32"/>
        </w:rPr>
      </w:pPr>
    </w:p>
    <w:sectPr w:rsidR="00EF6A7F" w:rsidRPr="00774C0F" w:rsidSect="00874D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8551B"/>
    <w:multiLevelType w:val="hybridMultilevel"/>
    <w:tmpl w:val="5DEED3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0F"/>
    <w:rsid w:val="00774C0F"/>
    <w:rsid w:val="00874D7A"/>
    <w:rsid w:val="00E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578B"/>
  <w15:chartTrackingRefBased/>
  <w15:docId w15:val="{9BDAE3EF-AE08-4601-9C7E-ED701309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74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74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774C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774C0F"/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74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74C0F"/>
    <w:pPr>
      <w:spacing w:line="259" w:lineRule="auto"/>
      <w:outlineLvl w:val="9"/>
    </w:pPr>
    <w:rPr>
      <w:rFonts w:ascii="Calibri Light" w:eastAsia="Times New Roman" w:hAnsi="Calibri Light" w:cs="Times New Roman"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2021-01-07T17:46:00Z</dcterms:created>
  <dcterms:modified xsi:type="dcterms:W3CDTF">2021-01-07T17:47:00Z</dcterms:modified>
</cp:coreProperties>
</file>